
<file path=[Content_Types].xml><?xml version="1.0" encoding="utf-8"?>
<Types xmlns="http://schemas.openxmlformats.org/package/2006/content-types">
  <Default Extension="xml" ContentType="application/xml"/>
  <Default Extension="rels" ContentType="application/vnd.openxmlformats-package.relationships+xml"/>
  <Default Extension="jpeg" ContentType="image/jpeg"/>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6A7E07" w:rsidRPr="006A7E07" w:rsidRDefault="006A7E07" w:rsidP="006A7E07">
      <w:pPr>
        <w:jc w:val="center"/>
        <w:rPr>
          <w:b/>
          <w:sz w:val="44"/>
          <w:szCs w:val="44"/>
          <w:lang w:val="es-ES_tradnl"/>
        </w:rPr>
      </w:pPr>
      <w:bookmarkStart w:id="0" w:name="_GoBack"/>
      <w:bookmarkEnd w:id="0"/>
      <w:r w:rsidRPr="006A7E07">
        <w:rPr>
          <w:b/>
          <w:sz w:val="44"/>
          <w:szCs w:val="44"/>
          <w:lang w:val="es-ES_tradnl"/>
        </w:rPr>
        <w:t>CL-1</w:t>
      </w:r>
    </w:p>
    <w:p w:rsidR="006A7E07" w:rsidRDefault="006A7E07" w:rsidP="006A7E07">
      <w:pPr>
        <w:pStyle w:val="Prrafodelista"/>
        <w:ind w:left="360"/>
        <w:rPr>
          <w:b/>
          <w:lang w:val="es-ES_tradnl"/>
        </w:rPr>
      </w:pPr>
    </w:p>
    <w:p w:rsidR="00124575" w:rsidRPr="006A7E07" w:rsidRDefault="006A7E07" w:rsidP="006A7E07">
      <w:pPr>
        <w:pStyle w:val="Prrafodelista"/>
        <w:numPr>
          <w:ilvl w:val="0"/>
          <w:numId w:val="1"/>
        </w:numPr>
        <w:ind w:left="360"/>
        <w:rPr>
          <w:b/>
          <w:lang w:val="es-ES_tradnl"/>
        </w:rPr>
      </w:pPr>
      <w:r w:rsidRPr="006A7E07">
        <w:rPr>
          <w:b/>
          <w:lang w:val="es-ES_tradnl"/>
        </w:rPr>
        <w:t>Indique cual es el flete marítimo mas económico expresando la cantidad de contenedores 20st y/o 40st que se utilizaran para el envío</w:t>
      </w:r>
    </w:p>
    <w:p w:rsidR="006A7E07" w:rsidRPr="006A7E07" w:rsidRDefault="006A7E07" w:rsidP="006A7E07">
      <w:pPr>
        <w:ind w:left="360"/>
        <w:rPr>
          <w:lang w:val="es-ES_tradnl"/>
        </w:rPr>
      </w:pPr>
    </w:p>
    <w:p w:rsidR="006A7E07" w:rsidRPr="006A7E07" w:rsidRDefault="006A7E07" w:rsidP="006A7E07">
      <w:pPr>
        <w:ind w:left="360"/>
        <w:rPr>
          <w:lang w:val="es-ES_tradnl"/>
        </w:rPr>
      </w:pPr>
      <w:r w:rsidRPr="006A7E07">
        <w:rPr>
          <w:lang w:val="es-ES_tradnl"/>
        </w:rPr>
        <w:t>El flete marítimo mas económico es de 6 contenedores de 40st</w:t>
      </w:r>
    </w:p>
    <w:p w:rsidR="006A7E07" w:rsidRPr="006A7E07" w:rsidRDefault="006A7E07" w:rsidP="006A7E07">
      <w:pPr>
        <w:ind w:left="360"/>
        <w:rPr>
          <w:lang w:val="es-ES_tradnl"/>
        </w:rPr>
      </w:pPr>
    </w:p>
    <w:p w:rsidR="006A7E07" w:rsidRPr="006A7E07" w:rsidRDefault="006A7E07" w:rsidP="006A7E07">
      <w:pPr>
        <w:ind w:left="360"/>
        <w:rPr>
          <w:lang w:val="es-ES_tradnl"/>
        </w:rPr>
      </w:pPr>
    </w:p>
    <w:p w:rsidR="006A7E07" w:rsidRPr="006A7E07" w:rsidRDefault="006A7E07" w:rsidP="006A7E07">
      <w:pPr>
        <w:ind w:left="360"/>
        <w:rPr>
          <w:lang w:val="es-ES_tradnl"/>
        </w:rPr>
      </w:pPr>
      <w:r w:rsidRPr="006A7E07">
        <w:rPr>
          <w:noProof/>
          <w:lang w:val="es-ES"/>
        </w:rPr>
        <w:drawing>
          <wp:inline distT="0" distB="0" distL="0" distR="0" wp14:anchorId="68E692E8" wp14:editId="709EC604">
            <wp:extent cx="4992624" cy="6656644"/>
            <wp:effectExtent l="0" t="0" r="11430" b="0"/>
            <wp:docPr id="1" name="Imagen 1" descr="Macintosh HD:Users:Joha:Documents:Operativa del comercio internacional:TPS:CL-1:CL-1 (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acintosh HD:Users:Joha:Documents:Operativa del comercio internacional:TPS:CL-1:CL-1 (1).jpg"/>
                    <pic:cNvPicPr>
                      <a:picLocks noChangeAspect="1" noChangeArrowheads="1"/>
                    </pic:cNvPicPr>
                  </pic:nvPicPr>
                  <pic:blipFill>
                    <a:blip r:embed="rId6">
                      <a:extLst>
                        <a:ext uri="{28A0092B-C50C-407E-A947-70E740481C1C}">
                          <a14:useLocalDpi xmlns:a14="http://schemas.microsoft.com/office/drawing/2010/main" val="0"/>
                        </a:ext>
                      </a:extLst>
                    </a:blip>
                    <a:srcRect/>
                    <a:stretch>
                      <a:fillRect/>
                    </a:stretch>
                  </pic:blipFill>
                  <pic:spPr bwMode="auto">
                    <a:xfrm>
                      <a:off x="0" y="0"/>
                      <a:ext cx="4992624" cy="6656644"/>
                    </a:xfrm>
                    <a:prstGeom prst="rect">
                      <a:avLst/>
                    </a:prstGeom>
                    <a:noFill/>
                    <a:ln>
                      <a:noFill/>
                    </a:ln>
                  </pic:spPr>
                </pic:pic>
              </a:graphicData>
            </a:graphic>
          </wp:inline>
        </w:drawing>
      </w:r>
    </w:p>
    <w:p w:rsidR="006A7E07" w:rsidRPr="006A7E07" w:rsidRDefault="006A7E07" w:rsidP="006A7E07">
      <w:pPr>
        <w:ind w:left="360"/>
        <w:rPr>
          <w:lang w:val="es-ES_tradnl"/>
        </w:rPr>
      </w:pPr>
    </w:p>
    <w:p w:rsidR="006A7E07" w:rsidRPr="006A7E07" w:rsidRDefault="006A7E07" w:rsidP="006A7E07">
      <w:pPr>
        <w:ind w:left="360"/>
        <w:rPr>
          <w:lang w:val="es-ES_tradnl"/>
        </w:rPr>
      </w:pPr>
    </w:p>
    <w:p w:rsidR="006A7E07" w:rsidRPr="006A7E07" w:rsidRDefault="006A7E07" w:rsidP="006A7E07">
      <w:pPr>
        <w:ind w:left="360"/>
        <w:rPr>
          <w:lang w:val="es-ES_tradnl"/>
        </w:rPr>
      </w:pPr>
    </w:p>
    <w:p w:rsidR="006A7E07" w:rsidRPr="006A7E07" w:rsidRDefault="006A7E07" w:rsidP="006A7E07">
      <w:pPr>
        <w:ind w:left="360"/>
        <w:rPr>
          <w:lang w:val="es-ES_tradnl"/>
        </w:rPr>
      </w:pPr>
      <w:r w:rsidRPr="006A7E07">
        <w:rPr>
          <w:noProof/>
          <w:lang w:val="es-ES"/>
        </w:rPr>
        <w:drawing>
          <wp:inline distT="0" distB="0" distL="0" distR="0" wp14:anchorId="161F6B56" wp14:editId="4E657AAA">
            <wp:extent cx="5239660" cy="6986016"/>
            <wp:effectExtent l="0" t="0" r="0" b="0"/>
            <wp:docPr id="2" name="Imagen 2" descr="Macintosh HD:Users:Joha:Documents:Operativa del comercio internacional:TPS:CL-1:CL-1 (2).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Macintosh HD:Users:Joha:Documents:Operativa del comercio internacional:TPS:CL-1:CL-1 (2).jpg"/>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5239660" cy="6986016"/>
                    </a:xfrm>
                    <a:prstGeom prst="rect">
                      <a:avLst/>
                    </a:prstGeom>
                    <a:noFill/>
                    <a:ln>
                      <a:noFill/>
                    </a:ln>
                  </pic:spPr>
                </pic:pic>
              </a:graphicData>
            </a:graphic>
          </wp:inline>
        </w:drawing>
      </w:r>
    </w:p>
    <w:p w:rsidR="006A7E07" w:rsidRPr="006A7E07" w:rsidRDefault="006A7E07" w:rsidP="006A7E07">
      <w:pPr>
        <w:ind w:left="360"/>
        <w:rPr>
          <w:lang w:val="es-ES_tradnl"/>
        </w:rPr>
      </w:pPr>
    </w:p>
    <w:p w:rsidR="006A7E07" w:rsidRPr="006A7E07" w:rsidRDefault="006A7E07" w:rsidP="006A7E07">
      <w:pPr>
        <w:ind w:left="360"/>
        <w:rPr>
          <w:lang w:val="es-ES_tradnl"/>
        </w:rPr>
      </w:pPr>
    </w:p>
    <w:p w:rsidR="006A7E07" w:rsidRPr="006A7E07" w:rsidRDefault="006A7E07" w:rsidP="006A7E07">
      <w:pPr>
        <w:ind w:left="360"/>
        <w:rPr>
          <w:lang w:val="es-ES_tradnl"/>
        </w:rPr>
      </w:pPr>
    </w:p>
    <w:p w:rsidR="006A7E07" w:rsidRDefault="006A7E07" w:rsidP="006A7E07">
      <w:pPr>
        <w:ind w:left="360"/>
        <w:rPr>
          <w:lang w:val="es-ES_tradnl"/>
        </w:rPr>
      </w:pPr>
    </w:p>
    <w:p w:rsidR="006A7E07" w:rsidRDefault="006A7E07" w:rsidP="006A7E07">
      <w:pPr>
        <w:ind w:left="360"/>
        <w:rPr>
          <w:lang w:val="es-ES_tradnl"/>
        </w:rPr>
      </w:pPr>
    </w:p>
    <w:p w:rsidR="006A7E07" w:rsidRPr="006A7E07" w:rsidRDefault="006A7E07" w:rsidP="006A7E07">
      <w:pPr>
        <w:ind w:left="360"/>
        <w:rPr>
          <w:lang w:val="es-ES_tradnl"/>
        </w:rPr>
      </w:pPr>
    </w:p>
    <w:p w:rsidR="006A7E07" w:rsidRPr="006A7E07" w:rsidRDefault="006A7E07" w:rsidP="006A7E07">
      <w:pPr>
        <w:ind w:left="360"/>
        <w:rPr>
          <w:lang w:val="es-ES_tradnl"/>
        </w:rPr>
      </w:pPr>
    </w:p>
    <w:p w:rsidR="006A7E07" w:rsidRPr="006A7E07" w:rsidRDefault="006A7E07" w:rsidP="006A7E07">
      <w:pPr>
        <w:rPr>
          <w:b/>
          <w:lang w:val="es-ES_tradnl"/>
        </w:rPr>
      </w:pPr>
    </w:p>
    <w:p w:rsidR="006A7E07" w:rsidRPr="006A7E07" w:rsidRDefault="006A7E07" w:rsidP="006A7E07">
      <w:pPr>
        <w:pStyle w:val="Prrafodelista"/>
        <w:numPr>
          <w:ilvl w:val="0"/>
          <w:numId w:val="1"/>
        </w:numPr>
        <w:ind w:left="360"/>
        <w:rPr>
          <w:b/>
          <w:lang w:val="es-ES_tradnl"/>
        </w:rPr>
      </w:pPr>
      <w:r w:rsidRPr="006A7E07">
        <w:rPr>
          <w:b/>
          <w:lang w:val="es-ES_tradnl"/>
        </w:rPr>
        <w:t>Indique en un cuadro reflejando cada concepto, cual es el valor cotizado al cliente francés expresando en la condición de venta DDP. Debe tener en cuenta que el canal de verificación es verde, y que la mercadería permanece 3 días en el deposito fiscal</w:t>
      </w:r>
    </w:p>
    <w:p w:rsidR="006A7E07" w:rsidRPr="006A7E07" w:rsidRDefault="006A7E07" w:rsidP="006A7E07">
      <w:pPr>
        <w:rPr>
          <w:b/>
          <w:lang w:val="es-ES_tradnl"/>
        </w:rPr>
      </w:pPr>
    </w:p>
    <w:p w:rsidR="006A7E07" w:rsidRPr="006A7E07" w:rsidRDefault="006A7E07" w:rsidP="006A7E07">
      <w:pPr>
        <w:rPr>
          <w:b/>
          <w:lang w:val="es-ES_tradnl"/>
        </w:rPr>
      </w:pPr>
    </w:p>
    <w:tbl>
      <w:tblPr>
        <w:tblW w:w="5160" w:type="dxa"/>
        <w:tblInd w:w="55" w:type="dxa"/>
        <w:tblCellMar>
          <w:left w:w="70" w:type="dxa"/>
          <w:right w:w="70" w:type="dxa"/>
        </w:tblCellMar>
        <w:tblLook w:val="04A0" w:firstRow="1" w:lastRow="0" w:firstColumn="1" w:lastColumn="0" w:noHBand="0" w:noVBand="1"/>
      </w:tblPr>
      <w:tblGrid>
        <w:gridCol w:w="1820"/>
        <w:gridCol w:w="3340"/>
      </w:tblGrid>
      <w:tr w:rsidR="006A7E07" w:rsidRPr="006A7E07" w:rsidTr="006A7E07">
        <w:trPr>
          <w:trHeight w:val="300"/>
        </w:trPr>
        <w:tc>
          <w:tcPr>
            <w:tcW w:w="1820" w:type="dxa"/>
            <w:tcBorders>
              <w:top w:val="single" w:sz="4" w:space="0" w:color="auto"/>
              <w:left w:val="single" w:sz="4" w:space="0" w:color="auto"/>
              <w:bottom w:val="single" w:sz="4" w:space="0" w:color="auto"/>
              <w:right w:val="single" w:sz="4" w:space="0" w:color="auto"/>
            </w:tcBorders>
            <w:shd w:val="clear" w:color="000000" w:fill="E26B0A"/>
            <w:noWrap/>
            <w:vAlign w:val="bottom"/>
            <w:hideMark/>
          </w:tcPr>
          <w:p w:rsidR="006A7E07" w:rsidRPr="006A7E07" w:rsidRDefault="006A7E07" w:rsidP="006A7E07">
            <w:pPr>
              <w:rPr>
                <w:rFonts w:ascii="Calibri" w:eastAsia="Times New Roman" w:hAnsi="Calibri" w:cs="Times New Roman"/>
                <w:b/>
                <w:bCs/>
                <w:color w:val="000000"/>
                <w:lang w:val="es-ES_tradnl"/>
              </w:rPr>
            </w:pPr>
            <w:r w:rsidRPr="006A7E07">
              <w:rPr>
                <w:rFonts w:ascii="Calibri" w:eastAsia="Times New Roman" w:hAnsi="Calibri" w:cs="Times New Roman"/>
                <w:b/>
                <w:bCs/>
                <w:color w:val="000000"/>
                <w:lang w:val="es-ES_tradnl"/>
              </w:rPr>
              <w:t>Datos</w:t>
            </w:r>
          </w:p>
        </w:tc>
        <w:tc>
          <w:tcPr>
            <w:tcW w:w="3340" w:type="dxa"/>
            <w:tcBorders>
              <w:top w:val="nil"/>
              <w:left w:val="nil"/>
              <w:bottom w:val="nil"/>
              <w:right w:val="nil"/>
            </w:tcBorders>
            <w:shd w:val="clear" w:color="auto" w:fill="auto"/>
            <w:noWrap/>
            <w:vAlign w:val="bottom"/>
            <w:hideMark/>
          </w:tcPr>
          <w:p w:rsidR="006A7E07" w:rsidRPr="006A7E07" w:rsidRDefault="006A7E07" w:rsidP="006A7E07">
            <w:pPr>
              <w:rPr>
                <w:rFonts w:ascii="Calibri" w:eastAsia="Times New Roman" w:hAnsi="Calibri" w:cs="Times New Roman"/>
                <w:color w:val="000000"/>
                <w:lang w:val="es-ES_tradnl"/>
              </w:rPr>
            </w:pPr>
          </w:p>
        </w:tc>
      </w:tr>
      <w:tr w:rsidR="006A7E07" w:rsidRPr="006A7E07" w:rsidTr="006A7E0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Peso-USD</w:t>
            </w:r>
          </w:p>
        </w:tc>
        <w:tc>
          <w:tcPr>
            <w:tcW w:w="3340" w:type="dxa"/>
            <w:tcBorders>
              <w:top w:val="single" w:sz="4" w:space="0" w:color="auto"/>
              <w:left w:val="nil"/>
              <w:bottom w:val="single" w:sz="4" w:space="0" w:color="auto"/>
              <w:right w:val="single" w:sz="4" w:space="0" w:color="auto"/>
            </w:tcBorders>
            <w:shd w:val="clear" w:color="auto" w:fill="auto"/>
            <w:noWrap/>
            <w:vAlign w:val="bottom"/>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20.05</w:t>
            </w:r>
          </w:p>
        </w:tc>
      </w:tr>
      <w:tr w:rsidR="006A7E07" w:rsidRPr="006A7E07" w:rsidTr="006A7E0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xml:space="preserve">Cajas </w:t>
            </w:r>
          </w:p>
        </w:tc>
        <w:tc>
          <w:tcPr>
            <w:tcW w:w="3340" w:type="dxa"/>
            <w:tcBorders>
              <w:top w:val="nil"/>
              <w:left w:val="nil"/>
              <w:bottom w:val="single" w:sz="4" w:space="0" w:color="auto"/>
              <w:right w:val="single" w:sz="4" w:space="0" w:color="auto"/>
            </w:tcBorders>
            <w:shd w:val="clear" w:color="auto" w:fill="auto"/>
            <w:noWrap/>
            <w:vAlign w:val="bottom"/>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10560</w:t>
            </w:r>
          </w:p>
        </w:tc>
      </w:tr>
      <w:tr w:rsidR="006A7E07" w:rsidRPr="006A7E07" w:rsidTr="006A7E07">
        <w:trPr>
          <w:trHeight w:val="300"/>
        </w:trPr>
        <w:tc>
          <w:tcPr>
            <w:tcW w:w="1820" w:type="dxa"/>
            <w:tcBorders>
              <w:top w:val="nil"/>
              <w:left w:val="single" w:sz="4" w:space="0" w:color="auto"/>
              <w:bottom w:val="single" w:sz="4" w:space="0" w:color="auto"/>
              <w:right w:val="single" w:sz="4" w:space="0" w:color="auto"/>
            </w:tcBorders>
            <w:shd w:val="clear" w:color="auto" w:fill="auto"/>
            <w:noWrap/>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Contenedores</w:t>
            </w:r>
          </w:p>
        </w:tc>
        <w:tc>
          <w:tcPr>
            <w:tcW w:w="3340" w:type="dxa"/>
            <w:tcBorders>
              <w:top w:val="nil"/>
              <w:left w:val="nil"/>
              <w:bottom w:val="single" w:sz="4" w:space="0" w:color="auto"/>
              <w:right w:val="single" w:sz="4" w:space="0" w:color="auto"/>
            </w:tcBorders>
            <w:shd w:val="clear" w:color="auto" w:fill="auto"/>
            <w:noWrap/>
            <w:vAlign w:val="bottom"/>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6</w:t>
            </w:r>
          </w:p>
        </w:tc>
      </w:tr>
    </w:tbl>
    <w:p w:rsidR="006A7E07" w:rsidRPr="006A7E07" w:rsidRDefault="006A7E07">
      <w:pPr>
        <w:rPr>
          <w:lang w:val="es-ES_tradnl"/>
        </w:rPr>
      </w:pPr>
    </w:p>
    <w:p w:rsidR="006A7E07" w:rsidRPr="006A7E07" w:rsidRDefault="006A7E07">
      <w:pPr>
        <w:rPr>
          <w:rFonts w:ascii="Calibri" w:hAnsi="Calibri"/>
          <w:color w:val="000000"/>
          <w:lang w:val="es-ES_tradnl"/>
        </w:rPr>
      </w:pPr>
      <w:r w:rsidRPr="006A7E07">
        <w:rPr>
          <w:rFonts w:ascii="Calibri" w:hAnsi="Calibri"/>
          <w:color w:val="000000"/>
          <w:lang w:val="es-ES_tradnl"/>
        </w:rPr>
        <w:t xml:space="preserve">**Flete </w:t>
      </w:r>
      <w:proofErr w:type="spellStart"/>
      <w:r w:rsidRPr="006A7E07">
        <w:rPr>
          <w:rFonts w:ascii="Calibri" w:hAnsi="Calibri"/>
          <w:color w:val="000000"/>
          <w:lang w:val="es-ES_tradnl"/>
        </w:rPr>
        <w:t>int</w:t>
      </w:r>
      <w:proofErr w:type="spellEnd"/>
      <w:r w:rsidRPr="006A7E07">
        <w:rPr>
          <w:rFonts w:ascii="Calibri" w:hAnsi="Calibri"/>
          <w:color w:val="000000"/>
          <w:lang w:val="es-ES_tradnl"/>
        </w:rPr>
        <w:t xml:space="preserve"> no se si por la cantidad de contenedores, en caso de que lo sea</w:t>
      </w:r>
    </w:p>
    <w:p w:rsidR="006A7E07" w:rsidRPr="006A7E07" w:rsidRDefault="006A7E07">
      <w:pPr>
        <w:rPr>
          <w:lang w:val="es-ES_tradnl"/>
        </w:rPr>
      </w:pPr>
    </w:p>
    <w:tbl>
      <w:tblPr>
        <w:tblW w:w="8833" w:type="dxa"/>
        <w:tblInd w:w="55" w:type="dxa"/>
        <w:tblCellMar>
          <w:left w:w="70" w:type="dxa"/>
          <w:right w:w="70" w:type="dxa"/>
        </w:tblCellMar>
        <w:tblLook w:val="04A0" w:firstRow="1" w:lastRow="0" w:firstColumn="1" w:lastColumn="0" w:noHBand="0" w:noVBand="1"/>
      </w:tblPr>
      <w:tblGrid>
        <w:gridCol w:w="2672"/>
        <w:gridCol w:w="2488"/>
        <w:gridCol w:w="2373"/>
        <w:gridCol w:w="1300"/>
      </w:tblGrid>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215967"/>
            <w:noWrap/>
            <w:vAlign w:val="bottom"/>
            <w:hideMark/>
          </w:tcPr>
          <w:p w:rsidR="006A7E07" w:rsidRPr="006A7E07" w:rsidRDefault="006A7E07" w:rsidP="006A7E07">
            <w:pPr>
              <w:jc w:val="center"/>
              <w:rPr>
                <w:rFonts w:ascii="Calibri" w:eastAsia="Times New Roman" w:hAnsi="Calibri" w:cs="Times New Roman"/>
                <w:b/>
                <w:bCs/>
                <w:color w:val="FFFFFF"/>
                <w:lang w:val="es-ES_tradnl"/>
              </w:rPr>
            </w:pPr>
            <w:r w:rsidRPr="006A7E07">
              <w:rPr>
                <w:rFonts w:ascii="Calibri" w:eastAsia="Times New Roman" w:hAnsi="Calibri" w:cs="Times New Roman"/>
                <w:b/>
                <w:bCs/>
                <w:color w:val="FFFFFF"/>
                <w:lang w:val="es-ES_tradnl"/>
              </w:rPr>
              <w:t>Valor cotizado DDP</w:t>
            </w:r>
          </w:p>
        </w:tc>
        <w:tc>
          <w:tcPr>
            <w:tcW w:w="2373" w:type="dxa"/>
            <w:tcBorders>
              <w:top w:val="single" w:sz="4" w:space="0" w:color="auto"/>
              <w:left w:val="nil"/>
              <w:bottom w:val="single" w:sz="4" w:space="0" w:color="auto"/>
              <w:right w:val="single" w:sz="4" w:space="0" w:color="auto"/>
            </w:tcBorders>
            <w:shd w:val="clear" w:color="000000" w:fill="60497A"/>
            <w:noWrap/>
            <w:vAlign w:val="center"/>
            <w:hideMark/>
          </w:tcPr>
          <w:p w:rsidR="006A7E07" w:rsidRPr="006A7E07" w:rsidRDefault="006A7E07" w:rsidP="006A7E07">
            <w:pPr>
              <w:jc w:val="center"/>
              <w:rPr>
                <w:rFonts w:ascii="Calibri" w:eastAsia="Times New Roman" w:hAnsi="Calibri" w:cs="Times New Roman"/>
                <w:b/>
                <w:bCs/>
                <w:color w:val="FFFFFF"/>
                <w:lang w:val="es-ES_tradnl"/>
              </w:rPr>
            </w:pPr>
            <w:r w:rsidRPr="006A7E07">
              <w:rPr>
                <w:rFonts w:ascii="Calibri" w:eastAsia="Times New Roman" w:hAnsi="Calibri" w:cs="Times New Roman"/>
                <w:b/>
                <w:bCs/>
                <w:color w:val="FFFFFF"/>
                <w:lang w:val="es-ES_tradnl"/>
              </w:rPr>
              <w:t>USD</w:t>
            </w:r>
          </w:p>
        </w:tc>
        <w:tc>
          <w:tcPr>
            <w:tcW w:w="1300" w:type="dxa"/>
            <w:tcBorders>
              <w:top w:val="single" w:sz="4" w:space="0" w:color="auto"/>
              <w:left w:val="nil"/>
              <w:bottom w:val="single" w:sz="4" w:space="0" w:color="auto"/>
              <w:right w:val="single" w:sz="4" w:space="0" w:color="auto"/>
            </w:tcBorders>
            <w:shd w:val="clear" w:color="000000" w:fill="CECE01"/>
            <w:noWrap/>
            <w:vAlign w:val="center"/>
            <w:hideMark/>
          </w:tcPr>
          <w:p w:rsidR="006A7E07" w:rsidRPr="006A7E07" w:rsidRDefault="006A7E07" w:rsidP="006A7E07">
            <w:pPr>
              <w:jc w:val="center"/>
              <w:rPr>
                <w:rFonts w:ascii="Calibri" w:eastAsia="Times New Roman" w:hAnsi="Calibri" w:cs="Times New Roman"/>
                <w:b/>
                <w:bCs/>
                <w:lang w:val="es-ES_tradnl"/>
              </w:rPr>
            </w:pPr>
            <w:r w:rsidRPr="006A7E07">
              <w:rPr>
                <w:rFonts w:ascii="Calibri" w:eastAsia="Times New Roman" w:hAnsi="Calibri" w:cs="Times New Roman"/>
                <w:b/>
                <w:bCs/>
                <w:lang w:val="es-ES_tradnl"/>
              </w:rPr>
              <w:t>Pesos</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Cotización en fabrica</w:t>
            </w:r>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67400</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Flete hasta deposito fiscal</w:t>
            </w:r>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1900.8</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62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Remisión del contenedor a terminal portuaria (40'Dry)</w:t>
            </w:r>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1256.857855</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25200</w:t>
            </w:r>
          </w:p>
        </w:tc>
      </w:tr>
      <w:tr w:rsidR="006A7E07" w:rsidRPr="006A7E07" w:rsidTr="006A7E07">
        <w:trPr>
          <w:trHeight w:val="300"/>
        </w:trPr>
        <w:tc>
          <w:tcPr>
            <w:tcW w:w="5160" w:type="dxa"/>
            <w:gridSpan w:val="2"/>
            <w:vMerge w:val="restart"/>
            <w:tcBorders>
              <w:top w:val="single" w:sz="4" w:space="0" w:color="auto"/>
              <w:left w:val="single" w:sz="4" w:space="0" w:color="auto"/>
              <w:bottom w:val="single" w:sz="4" w:space="0" w:color="auto"/>
              <w:right w:val="single" w:sz="4" w:space="0" w:color="auto"/>
            </w:tcBorders>
            <w:shd w:val="clear" w:color="000000" w:fill="B7DEE8"/>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xml:space="preserve">Recepción de la mercadería ( </w:t>
            </w:r>
            <w:proofErr w:type="spellStart"/>
            <w:r w:rsidRPr="006A7E07">
              <w:rPr>
                <w:rFonts w:ascii="Calibri" w:eastAsia="Times New Roman" w:hAnsi="Calibri" w:cs="Times New Roman"/>
                <w:color w:val="000000"/>
                <w:lang w:val="es-ES_tradnl"/>
              </w:rPr>
              <w:t>Cont</w:t>
            </w:r>
            <w:proofErr w:type="spellEnd"/>
            <w:r w:rsidRPr="006A7E07">
              <w:rPr>
                <w:rFonts w:ascii="Calibri" w:eastAsia="Times New Roman" w:hAnsi="Calibri" w:cs="Times New Roman"/>
                <w:color w:val="000000"/>
                <w:lang w:val="es-ES_tradnl"/>
              </w:rPr>
              <w:t xml:space="preserve"> 40st)</w:t>
            </w:r>
          </w:p>
        </w:tc>
        <w:tc>
          <w:tcPr>
            <w:tcW w:w="2373" w:type="dxa"/>
            <w:vMerge w:val="restart"/>
            <w:tcBorders>
              <w:top w:val="nil"/>
              <w:left w:val="single" w:sz="4" w:space="0" w:color="auto"/>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239.401496</w:t>
            </w:r>
          </w:p>
        </w:tc>
        <w:tc>
          <w:tcPr>
            <w:tcW w:w="1300" w:type="dxa"/>
            <w:vMerge w:val="restart"/>
            <w:tcBorders>
              <w:top w:val="nil"/>
              <w:left w:val="single" w:sz="4" w:space="0" w:color="auto"/>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4800</w:t>
            </w:r>
          </w:p>
        </w:tc>
      </w:tr>
      <w:tr w:rsidR="006A7E07" w:rsidRPr="006A7E07" w:rsidTr="006A7E07">
        <w:trPr>
          <w:trHeight w:val="300"/>
        </w:trPr>
        <w:tc>
          <w:tcPr>
            <w:tcW w:w="5160" w:type="dxa"/>
            <w:gridSpan w:val="2"/>
            <w:vMerge/>
            <w:tcBorders>
              <w:top w:val="single" w:sz="4" w:space="0" w:color="auto"/>
              <w:left w:val="single" w:sz="4" w:space="0" w:color="auto"/>
              <w:bottom w:val="single" w:sz="4" w:space="0" w:color="auto"/>
              <w:right w:val="single" w:sz="4" w:space="0" w:color="auto"/>
            </w:tcBorders>
            <w:vAlign w:val="center"/>
            <w:hideMark/>
          </w:tcPr>
          <w:p w:rsidR="006A7E07" w:rsidRPr="006A7E07" w:rsidRDefault="006A7E07" w:rsidP="006A7E07">
            <w:pPr>
              <w:rPr>
                <w:rFonts w:ascii="Calibri" w:eastAsia="Times New Roman" w:hAnsi="Calibri" w:cs="Times New Roman"/>
                <w:color w:val="000000"/>
                <w:lang w:val="es-ES_tradnl"/>
              </w:rPr>
            </w:pPr>
          </w:p>
        </w:tc>
        <w:tc>
          <w:tcPr>
            <w:tcW w:w="2373" w:type="dxa"/>
            <w:vMerge/>
            <w:tcBorders>
              <w:top w:val="nil"/>
              <w:left w:val="single" w:sz="4" w:space="0" w:color="auto"/>
              <w:bottom w:val="single" w:sz="4" w:space="0" w:color="auto"/>
              <w:right w:val="single" w:sz="4" w:space="0" w:color="auto"/>
            </w:tcBorders>
            <w:vAlign w:val="center"/>
            <w:hideMark/>
          </w:tcPr>
          <w:p w:rsidR="006A7E07" w:rsidRPr="006A7E07" w:rsidRDefault="006A7E07" w:rsidP="006A7E07">
            <w:pPr>
              <w:rPr>
                <w:rFonts w:ascii="Calibri" w:eastAsia="Times New Roman" w:hAnsi="Calibri" w:cs="Times New Roman"/>
                <w:color w:val="000000"/>
                <w:lang w:val="es-ES_tradnl"/>
              </w:rPr>
            </w:pPr>
          </w:p>
        </w:tc>
        <w:tc>
          <w:tcPr>
            <w:tcW w:w="1300" w:type="dxa"/>
            <w:vMerge/>
            <w:tcBorders>
              <w:top w:val="nil"/>
              <w:left w:val="single" w:sz="4" w:space="0" w:color="auto"/>
              <w:bottom w:val="single" w:sz="4" w:space="0" w:color="auto"/>
              <w:right w:val="single" w:sz="4" w:space="0" w:color="auto"/>
            </w:tcBorders>
            <w:vAlign w:val="center"/>
            <w:hideMark/>
          </w:tcPr>
          <w:p w:rsidR="006A7E07" w:rsidRPr="006A7E07" w:rsidRDefault="006A7E07" w:rsidP="006A7E07">
            <w:pPr>
              <w:rPr>
                <w:rFonts w:ascii="Calibri" w:eastAsia="Times New Roman" w:hAnsi="Calibri" w:cs="Times New Roman"/>
                <w:color w:val="000000"/>
                <w:lang w:val="es-ES_tradnl"/>
              </w:rPr>
            </w:pP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Verificación</w:t>
            </w:r>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No, canal verde</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2672" w:type="dxa"/>
            <w:tcBorders>
              <w:top w:val="nil"/>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Almacenamiento</w:t>
            </w:r>
          </w:p>
        </w:tc>
        <w:tc>
          <w:tcPr>
            <w:tcW w:w="2488" w:type="dxa"/>
            <w:tcBorders>
              <w:top w:val="nil"/>
              <w:left w:val="nil"/>
              <w:bottom w:val="single" w:sz="4" w:space="0" w:color="auto"/>
              <w:right w:val="single" w:sz="4" w:space="0" w:color="auto"/>
            </w:tcBorders>
            <w:shd w:val="clear" w:color="000000" w:fill="B7DEE8"/>
            <w:noWrap/>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No, no excede los 5 días</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Factura mínima</w:t>
            </w:r>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59.85037406</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1200</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Flete internacional</w:t>
            </w:r>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ind w:firstLineChars="100" w:firstLine="240"/>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xml:space="preserve">40 </w:t>
            </w:r>
            <w:proofErr w:type="spellStart"/>
            <w:r w:rsidRPr="006A7E07">
              <w:rPr>
                <w:rFonts w:ascii="Calibri" w:eastAsia="Times New Roman" w:hAnsi="Calibri" w:cs="Times New Roman"/>
                <w:color w:val="000000"/>
                <w:lang w:val="es-ES_tradnl"/>
              </w:rPr>
              <w:t>st</w:t>
            </w:r>
            <w:proofErr w:type="spellEnd"/>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3450</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ind w:firstLineChars="100" w:firstLine="240"/>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Emisión B/L</w:t>
            </w:r>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50</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Gastos de terminal y agente</w:t>
            </w:r>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ind w:firstLineChars="100" w:firstLine="240"/>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PBIP</w:t>
            </w:r>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10</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ind w:firstLineChars="100" w:firstLine="240"/>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THC (220/240)</w:t>
            </w:r>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240</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ind w:firstLineChars="100" w:firstLine="240"/>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xml:space="preserve">RP </w:t>
            </w:r>
            <w:proofErr w:type="spellStart"/>
            <w:r w:rsidRPr="006A7E07">
              <w:rPr>
                <w:rFonts w:ascii="Calibri" w:eastAsia="Times New Roman" w:hAnsi="Calibri" w:cs="Times New Roman"/>
                <w:color w:val="000000"/>
                <w:lang w:val="es-ES_tradnl"/>
              </w:rPr>
              <w:t>Tall</w:t>
            </w:r>
            <w:proofErr w:type="spellEnd"/>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125</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ind w:firstLineChars="100" w:firstLine="240"/>
              <w:rPr>
                <w:rFonts w:ascii="Calibri" w:eastAsia="Times New Roman" w:hAnsi="Calibri" w:cs="Times New Roman"/>
                <w:color w:val="000000"/>
                <w:lang w:val="es-ES_tradnl"/>
              </w:rPr>
            </w:pPr>
            <w:proofErr w:type="spellStart"/>
            <w:r w:rsidRPr="006A7E07">
              <w:rPr>
                <w:rFonts w:ascii="Calibri" w:eastAsia="Times New Roman" w:hAnsi="Calibri" w:cs="Times New Roman"/>
                <w:color w:val="000000"/>
                <w:lang w:val="es-ES_tradnl"/>
              </w:rPr>
              <w:t>Gate</w:t>
            </w:r>
            <w:proofErr w:type="spellEnd"/>
            <w:r w:rsidRPr="006A7E07">
              <w:rPr>
                <w:rFonts w:ascii="Calibri" w:eastAsia="Times New Roman" w:hAnsi="Calibri" w:cs="Times New Roman"/>
                <w:color w:val="000000"/>
                <w:lang w:val="es-ES_tradnl"/>
              </w:rPr>
              <w:t xml:space="preserve"> in</w:t>
            </w:r>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60</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ind w:firstLineChars="100" w:firstLine="240"/>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xml:space="preserve">Log </w:t>
            </w:r>
            <w:proofErr w:type="spellStart"/>
            <w:r w:rsidRPr="006A7E07">
              <w:rPr>
                <w:rFonts w:ascii="Calibri" w:eastAsia="Times New Roman" w:hAnsi="Calibri" w:cs="Times New Roman"/>
                <w:color w:val="000000"/>
                <w:lang w:val="es-ES_tradnl"/>
              </w:rPr>
              <w:t>fee</w:t>
            </w:r>
            <w:proofErr w:type="spellEnd"/>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45</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ind w:firstLineChars="100" w:firstLine="240"/>
              <w:rPr>
                <w:rFonts w:ascii="Calibri" w:eastAsia="Times New Roman" w:hAnsi="Calibri" w:cs="Times New Roman"/>
                <w:color w:val="000000"/>
                <w:lang w:val="es-ES_tradnl"/>
              </w:rPr>
            </w:pPr>
            <w:proofErr w:type="spellStart"/>
            <w:r w:rsidRPr="006A7E07">
              <w:rPr>
                <w:rFonts w:ascii="Calibri" w:eastAsia="Times New Roman" w:hAnsi="Calibri" w:cs="Times New Roman"/>
                <w:color w:val="000000"/>
                <w:lang w:val="es-ES_tradnl"/>
              </w:rPr>
              <w:t>Handling</w:t>
            </w:r>
            <w:proofErr w:type="spellEnd"/>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65</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Gastos de despacho aduanero</w:t>
            </w:r>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5260</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Gastos en destino</w:t>
            </w:r>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ind w:firstLineChars="100" w:firstLine="240"/>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THC</w:t>
            </w:r>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165</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ind w:firstLineChars="100" w:firstLine="240"/>
              <w:rPr>
                <w:rFonts w:ascii="Calibri" w:eastAsia="Times New Roman" w:hAnsi="Calibri" w:cs="Times New Roman"/>
                <w:color w:val="000000"/>
                <w:lang w:val="es-ES_tradnl"/>
              </w:rPr>
            </w:pPr>
            <w:proofErr w:type="spellStart"/>
            <w:r w:rsidRPr="006A7E07">
              <w:rPr>
                <w:rFonts w:ascii="Calibri" w:eastAsia="Times New Roman" w:hAnsi="Calibri" w:cs="Times New Roman"/>
                <w:color w:val="000000"/>
                <w:lang w:val="es-ES_tradnl"/>
              </w:rPr>
              <w:t>Customs</w:t>
            </w:r>
            <w:proofErr w:type="spellEnd"/>
            <w:r w:rsidRPr="006A7E07">
              <w:rPr>
                <w:rFonts w:ascii="Calibri" w:eastAsia="Times New Roman" w:hAnsi="Calibri" w:cs="Times New Roman"/>
                <w:color w:val="000000"/>
                <w:lang w:val="es-ES_tradnl"/>
              </w:rPr>
              <w:t xml:space="preserve"> </w:t>
            </w:r>
            <w:proofErr w:type="spellStart"/>
            <w:r w:rsidRPr="006A7E07">
              <w:rPr>
                <w:rFonts w:ascii="Calibri" w:eastAsia="Times New Roman" w:hAnsi="Calibri" w:cs="Times New Roman"/>
                <w:color w:val="000000"/>
                <w:lang w:val="es-ES_tradnl"/>
              </w:rPr>
              <w:t>Fee</w:t>
            </w:r>
            <w:proofErr w:type="spellEnd"/>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65</w:t>
            </w:r>
          </w:p>
        </w:tc>
        <w:tc>
          <w:tcPr>
            <w:tcW w:w="1300" w:type="dxa"/>
            <w:tcBorders>
              <w:top w:val="nil"/>
              <w:left w:val="nil"/>
              <w:bottom w:val="single" w:sz="4" w:space="0" w:color="auto"/>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5160" w:type="dxa"/>
            <w:gridSpan w:val="2"/>
            <w:tcBorders>
              <w:top w:val="single" w:sz="4" w:space="0" w:color="auto"/>
              <w:left w:val="single" w:sz="4" w:space="0" w:color="auto"/>
              <w:bottom w:val="single" w:sz="4" w:space="0" w:color="auto"/>
              <w:right w:val="single" w:sz="4" w:space="0" w:color="auto"/>
            </w:tcBorders>
            <w:shd w:val="clear" w:color="000000" w:fill="B7DEE8"/>
            <w:noWrap/>
            <w:vAlign w:val="bottom"/>
            <w:hideMark/>
          </w:tcPr>
          <w:p w:rsidR="006A7E07" w:rsidRPr="006A7E07" w:rsidRDefault="006A7E07" w:rsidP="006A7E07">
            <w:pPr>
              <w:ind w:firstLineChars="100" w:firstLine="240"/>
              <w:rPr>
                <w:rFonts w:ascii="Calibri" w:eastAsia="Times New Roman" w:hAnsi="Calibri" w:cs="Times New Roman"/>
                <w:color w:val="000000"/>
                <w:lang w:val="es-ES_tradnl"/>
              </w:rPr>
            </w:pPr>
            <w:proofErr w:type="spellStart"/>
            <w:r w:rsidRPr="006A7E07">
              <w:rPr>
                <w:rFonts w:ascii="Calibri" w:eastAsia="Times New Roman" w:hAnsi="Calibri" w:cs="Times New Roman"/>
                <w:color w:val="000000"/>
                <w:lang w:val="es-ES_tradnl"/>
              </w:rPr>
              <w:t>Inland</w:t>
            </w:r>
            <w:proofErr w:type="spellEnd"/>
            <w:r w:rsidRPr="006A7E07">
              <w:rPr>
                <w:rFonts w:ascii="Calibri" w:eastAsia="Times New Roman" w:hAnsi="Calibri" w:cs="Times New Roman"/>
                <w:color w:val="000000"/>
                <w:lang w:val="es-ES_tradnl"/>
              </w:rPr>
              <w:t xml:space="preserve"> </w:t>
            </w:r>
            <w:proofErr w:type="spellStart"/>
            <w:r w:rsidRPr="006A7E07">
              <w:rPr>
                <w:rFonts w:ascii="Calibri" w:eastAsia="Times New Roman" w:hAnsi="Calibri" w:cs="Times New Roman"/>
                <w:color w:val="000000"/>
                <w:lang w:val="es-ES_tradnl"/>
              </w:rPr>
              <w:t>from</w:t>
            </w:r>
            <w:proofErr w:type="spellEnd"/>
            <w:r w:rsidRPr="006A7E07">
              <w:rPr>
                <w:rFonts w:ascii="Calibri" w:eastAsia="Times New Roman" w:hAnsi="Calibri" w:cs="Times New Roman"/>
                <w:color w:val="000000"/>
                <w:lang w:val="es-ES_tradnl"/>
              </w:rPr>
              <w:t xml:space="preserve"> </w:t>
            </w:r>
            <w:proofErr w:type="spellStart"/>
            <w:r w:rsidRPr="006A7E07">
              <w:rPr>
                <w:rFonts w:ascii="Calibri" w:eastAsia="Times New Roman" w:hAnsi="Calibri" w:cs="Times New Roman"/>
                <w:color w:val="000000"/>
                <w:lang w:val="es-ES_tradnl"/>
              </w:rPr>
              <w:t>port</w:t>
            </w:r>
            <w:proofErr w:type="spellEnd"/>
            <w:r w:rsidRPr="006A7E07">
              <w:rPr>
                <w:rFonts w:ascii="Calibri" w:eastAsia="Times New Roman" w:hAnsi="Calibri" w:cs="Times New Roman"/>
                <w:color w:val="000000"/>
                <w:lang w:val="es-ES_tradnl"/>
              </w:rPr>
              <w:t xml:space="preserve"> </w:t>
            </w:r>
            <w:proofErr w:type="spellStart"/>
            <w:r w:rsidRPr="006A7E07">
              <w:rPr>
                <w:rFonts w:ascii="Calibri" w:eastAsia="Times New Roman" w:hAnsi="Calibri" w:cs="Times New Roman"/>
                <w:color w:val="000000"/>
                <w:lang w:val="es-ES_tradnl"/>
              </w:rPr>
              <w:t>to</w:t>
            </w:r>
            <w:proofErr w:type="spellEnd"/>
            <w:r w:rsidRPr="006A7E07">
              <w:rPr>
                <w:rFonts w:ascii="Calibri" w:eastAsia="Times New Roman" w:hAnsi="Calibri" w:cs="Times New Roman"/>
                <w:color w:val="000000"/>
                <w:lang w:val="es-ES_tradnl"/>
              </w:rPr>
              <w:t xml:space="preserve"> </w:t>
            </w:r>
            <w:proofErr w:type="spellStart"/>
            <w:r w:rsidRPr="006A7E07">
              <w:rPr>
                <w:rFonts w:ascii="Calibri" w:eastAsia="Times New Roman" w:hAnsi="Calibri" w:cs="Times New Roman"/>
                <w:color w:val="000000"/>
                <w:lang w:val="es-ES_tradnl"/>
              </w:rPr>
              <w:t>factory</w:t>
            </w:r>
            <w:proofErr w:type="spellEnd"/>
          </w:p>
        </w:tc>
        <w:tc>
          <w:tcPr>
            <w:tcW w:w="2373" w:type="dxa"/>
            <w:tcBorders>
              <w:top w:val="nil"/>
              <w:left w:val="nil"/>
              <w:bottom w:val="single" w:sz="4" w:space="0" w:color="auto"/>
              <w:right w:val="single" w:sz="4" w:space="0" w:color="auto"/>
            </w:tcBorders>
            <w:shd w:val="clear" w:color="000000" w:fill="CCC0DA"/>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7200</w:t>
            </w:r>
          </w:p>
        </w:tc>
        <w:tc>
          <w:tcPr>
            <w:tcW w:w="1300" w:type="dxa"/>
            <w:tcBorders>
              <w:top w:val="nil"/>
              <w:left w:val="nil"/>
              <w:bottom w:val="nil"/>
              <w:right w:val="single" w:sz="4" w:space="0" w:color="auto"/>
            </w:tcBorders>
            <w:shd w:val="clear" w:color="000000" w:fill="FFFB62"/>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2672" w:type="dxa"/>
            <w:vMerge w:val="restart"/>
            <w:tcBorders>
              <w:top w:val="nil"/>
              <w:left w:val="single" w:sz="4" w:space="0" w:color="auto"/>
              <w:bottom w:val="single" w:sz="4" w:space="0" w:color="000000"/>
              <w:right w:val="single" w:sz="4" w:space="0" w:color="auto"/>
            </w:tcBorders>
            <w:shd w:val="clear" w:color="auto" w:fill="auto"/>
            <w:noWrap/>
            <w:vAlign w:val="center"/>
            <w:hideMark/>
          </w:tcPr>
          <w:p w:rsidR="006A7E07" w:rsidRPr="006A7E07" w:rsidRDefault="006A7E07" w:rsidP="006A7E07">
            <w:pPr>
              <w:jc w:val="center"/>
              <w:rPr>
                <w:rFonts w:ascii="Calibri" w:eastAsia="Times New Roman" w:hAnsi="Calibri" w:cs="Times New Roman"/>
                <w:b/>
                <w:bCs/>
                <w:color w:val="000000"/>
                <w:lang w:val="es-ES_tradnl"/>
              </w:rPr>
            </w:pPr>
            <w:r w:rsidRPr="006A7E07">
              <w:rPr>
                <w:rFonts w:ascii="Calibri" w:eastAsia="Times New Roman" w:hAnsi="Calibri" w:cs="Times New Roman"/>
                <w:b/>
                <w:bCs/>
                <w:color w:val="000000"/>
                <w:lang w:val="es-ES_tradnl"/>
              </w:rPr>
              <w:t>TOTAL</w:t>
            </w:r>
          </w:p>
        </w:tc>
        <w:tc>
          <w:tcPr>
            <w:tcW w:w="2488" w:type="dxa"/>
            <w:tcBorders>
              <w:top w:val="nil"/>
              <w:left w:val="nil"/>
              <w:bottom w:val="single" w:sz="4" w:space="0" w:color="auto"/>
              <w:right w:val="single" w:sz="4" w:space="0" w:color="auto"/>
            </w:tcBorders>
            <w:shd w:val="clear" w:color="000000" w:fill="BFBFBF"/>
            <w:noWrap/>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Con flete 3450</w:t>
            </w:r>
          </w:p>
        </w:tc>
        <w:tc>
          <w:tcPr>
            <w:tcW w:w="2373" w:type="dxa"/>
            <w:tcBorders>
              <w:top w:val="nil"/>
              <w:left w:val="nil"/>
              <w:bottom w:val="single" w:sz="4" w:space="0" w:color="auto"/>
              <w:right w:val="nil"/>
            </w:tcBorders>
            <w:shd w:val="clear" w:color="000000" w:fill="BFBFBF"/>
            <w:noWrap/>
            <w:vAlign w:val="center"/>
            <w:hideMark/>
          </w:tcPr>
          <w:p w:rsidR="006A7E07" w:rsidRPr="006A7E07" w:rsidRDefault="006A7E07" w:rsidP="006A7E07">
            <w:pPr>
              <w:jc w:val="center"/>
              <w:rPr>
                <w:rFonts w:ascii="Calibri" w:eastAsia="Times New Roman" w:hAnsi="Calibri" w:cs="Times New Roman"/>
                <w:b/>
                <w:bCs/>
                <w:color w:val="000000"/>
                <w:lang w:val="es-ES_tradnl"/>
              </w:rPr>
            </w:pPr>
            <w:r w:rsidRPr="006A7E07">
              <w:rPr>
                <w:rFonts w:ascii="Calibri" w:eastAsia="Times New Roman" w:hAnsi="Calibri" w:cs="Times New Roman"/>
                <w:b/>
                <w:bCs/>
                <w:color w:val="000000"/>
                <w:lang w:val="es-ES_tradnl"/>
              </w:rPr>
              <w:t>87591.90973</w:t>
            </w:r>
          </w:p>
        </w:tc>
        <w:tc>
          <w:tcPr>
            <w:tcW w:w="1300" w:type="dxa"/>
            <w:tcBorders>
              <w:top w:val="single" w:sz="4" w:space="0" w:color="auto"/>
              <w:left w:val="single" w:sz="4" w:space="0" w:color="auto"/>
              <w:bottom w:val="nil"/>
              <w:right w:val="nil"/>
            </w:tcBorders>
            <w:shd w:val="clear" w:color="auto" w:fill="auto"/>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r w:rsidR="006A7E07" w:rsidRPr="006A7E07" w:rsidTr="006A7E07">
        <w:trPr>
          <w:trHeight w:val="300"/>
        </w:trPr>
        <w:tc>
          <w:tcPr>
            <w:tcW w:w="2672" w:type="dxa"/>
            <w:vMerge/>
            <w:tcBorders>
              <w:top w:val="nil"/>
              <w:left w:val="single" w:sz="4" w:space="0" w:color="auto"/>
              <w:bottom w:val="single" w:sz="4" w:space="0" w:color="000000"/>
              <w:right w:val="single" w:sz="4" w:space="0" w:color="auto"/>
            </w:tcBorders>
            <w:vAlign w:val="center"/>
            <w:hideMark/>
          </w:tcPr>
          <w:p w:rsidR="006A7E07" w:rsidRPr="006A7E07" w:rsidRDefault="006A7E07" w:rsidP="006A7E07">
            <w:pPr>
              <w:rPr>
                <w:rFonts w:ascii="Calibri" w:eastAsia="Times New Roman" w:hAnsi="Calibri" w:cs="Times New Roman"/>
                <w:b/>
                <w:bCs/>
                <w:color w:val="000000"/>
                <w:lang w:val="es-ES_tradnl"/>
              </w:rPr>
            </w:pPr>
          </w:p>
        </w:tc>
        <w:tc>
          <w:tcPr>
            <w:tcW w:w="2488" w:type="dxa"/>
            <w:tcBorders>
              <w:top w:val="nil"/>
              <w:left w:val="nil"/>
              <w:bottom w:val="single" w:sz="4" w:space="0" w:color="auto"/>
              <w:right w:val="single" w:sz="4" w:space="0" w:color="auto"/>
            </w:tcBorders>
            <w:shd w:val="clear" w:color="000000" w:fill="BFBFBF"/>
            <w:noWrap/>
            <w:vAlign w:val="bottom"/>
            <w:hideMark/>
          </w:tcPr>
          <w:p w:rsidR="006A7E07" w:rsidRPr="006A7E07" w:rsidRDefault="006A7E07" w:rsidP="006A7E07">
            <w:pP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Con flete 20700</w:t>
            </w:r>
          </w:p>
        </w:tc>
        <w:tc>
          <w:tcPr>
            <w:tcW w:w="2373" w:type="dxa"/>
            <w:tcBorders>
              <w:top w:val="nil"/>
              <w:left w:val="nil"/>
              <w:bottom w:val="single" w:sz="4" w:space="0" w:color="auto"/>
              <w:right w:val="nil"/>
            </w:tcBorders>
            <w:shd w:val="clear" w:color="000000" w:fill="BFBFBF"/>
            <w:noWrap/>
            <w:vAlign w:val="center"/>
            <w:hideMark/>
          </w:tcPr>
          <w:p w:rsidR="006A7E07" w:rsidRPr="006A7E07" w:rsidRDefault="006A7E07" w:rsidP="006A7E07">
            <w:pPr>
              <w:jc w:val="center"/>
              <w:rPr>
                <w:rFonts w:ascii="Calibri" w:eastAsia="Times New Roman" w:hAnsi="Calibri" w:cs="Times New Roman"/>
                <w:b/>
                <w:bCs/>
                <w:color w:val="000000"/>
                <w:lang w:val="es-ES_tradnl"/>
              </w:rPr>
            </w:pPr>
            <w:r w:rsidRPr="006A7E07">
              <w:rPr>
                <w:rFonts w:ascii="Calibri" w:eastAsia="Times New Roman" w:hAnsi="Calibri" w:cs="Times New Roman"/>
                <w:b/>
                <w:bCs/>
                <w:color w:val="000000"/>
                <w:lang w:val="es-ES_tradnl"/>
              </w:rPr>
              <w:t>104841.9097</w:t>
            </w:r>
          </w:p>
        </w:tc>
        <w:tc>
          <w:tcPr>
            <w:tcW w:w="1300" w:type="dxa"/>
            <w:tcBorders>
              <w:top w:val="nil"/>
              <w:left w:val="single" w:sz="4" w:space="0" w:color="auto"/>
              <w:bottom w:val="nil"/>
              <w:right w:val="nil"/>
            </w:tcBorders>
            <w:shd w:val="clear" w:color="auto" w:fill="auto"/>
            <w:noWrap/>
            <w:vAlign w:val="center"/>
            <w:hideMark/>
          </w:tcPr>
          <w:p w:rsidR="006A7E07" w:rsidRPr="006A7E07" w:rsidRDefault="006A7E07" w:rsidP="006A7E07">
            <w:pPr>
              <w:jc w:val="center"/>
              <w:rPr>
                <w:rFonts w:ascii="Calibri" w:eastAsia="Times New Roman" w:hAnsi="Calibri" w:cs="Times New Roman"/>
                <w:color w:val="000000"/>
                <w:lang w:val="es-ES_tradnl"/>
              </w:rPr>
            </w:pPr>
            <w:r w:rsidRPr="006A7E07">
              <w:rPr>
                <w:rFonts w:ascii="Calibri" w:eastAsia="Times New Roman" w:hAnsi="Calibri" w:cs="Times New Roman"/>
                <w:color w:val="000000"/>
                <w:lang w:val="es-ES_tradnl"/>
              </w:rPr>
              <w:t> </w:t>
            </w:r>
          </w:p>
        </w:tc>
      </w:tr>
    </w:tbl>
    <w:p w:rsidR="006A7E07" w:rsidRPr="006A7E07" w:rsidRDefault="006A7E07">
      <w:pPr>
        <w:rPr>
          <w:lang w:val="es-ES_tradnl"/>
        </w:rPr>
      </w:pPr>
    </w:p>
    <w:sectPr w:rsidR="006A7E07" w:rsidRPr="006A7E07" w:rsidSect="006A7E07">
      <w:pgSz w:w="12240" w:h="15840"/>
      <w:pgMar w:top="720" w:right="1701" w:bottom="1417" w:left="1701"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Cambria">
    <w:panose1 w:val="02040503050406030204"/>
    <w:charset w:val="00"/>
    <w:family w:val="auto"/>
    <w:pitch w:val="variable"/>
    <w:sig w:usb0="E00002FF" w:usb1="400004FF" w:usb2="00000000" w:usb3="00000000" w:csb0="0000019F" w:csb1="00000000"/>
  </w:font>
  <w:font w:name="ＭＳ 明朝">
    <w:panose1 w:val="00000000000000000000"/>
    <w:charset w:val="80"/>
    <w:family w:val="roman"/>
    <w:notTrueType/>
    <w:pitch w:val="fixed"/>
    <w:sig w:usb0="00000001" w:usb1="08070000" w:usb2="00000010" w:usb3="00000000" w:csb0="00020000" w:csb1="00000000"/>
  </w:font>
  <w:font w:name="Times New Roman">
    <w:panose1 w:val="02020603050405020304"/>
    <w:charset w:val="00"/>
    <w:family w:val="auto"/>
    <w:pitch w:val="variable"/>
    <w:sig w:usb0="00000003" w:usb1="00000000" w:usb2="00000000" w:usb3="00000000" w:csb0="00000001" w:csb1="00000000"/>
  </w:font>
  <w:font w:name="Lucida Grande">
    <w:panose1 w:val="020B0600040502020204"/>
    <w:charset w:val="00"/>
    <w:family w:val="auto"/>
    <w:pitch w:val="variable"/>
    <w:sig w:usb0="E1000AEF" w:usb1="5000A1FF" w:usb2="00000000" w:usb3="00000000" w:csb0="000001B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panose1 w:val="00000000000000000000"/>
    <w:charset w:val="80"/>
    <w:family w:val="modern"/>
    <w:notTrueType/>
    <w:pitch w:val="fixed"/>
    <w:sig w:usb0="00000001" w:usb1="08070000" w:usb2="00000010" w:usb3="00000000" w:csb0="00020000"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81B2AB4"/>
    <w:multiLevelType w:val="hybridMultilevel"/>
    <w:tmpl w:val="D3D2C5F2"/>
    <w:lvl w:ilvl="0" w:tplc="0C0A0011">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9"/>
  <w:proofState w:spelling="clean" w:grammar="clean"/>
  <w:defaultTabStop w:val="708"/>
  <w:hyphenationZone w:val="425"/>
  <w:characterSpacingControl w:val="doNotCompress"/>
  <w:savePreviewPicture/>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6A7E07"/>
    <w:rsid w:val="00124575"/>
    <w:rsid w:val="006A7E07"/>
    <w:rsid w:val="0084082B"/>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A7E07"/>
    <w:pPr>
      <w:ind w:left="720"/>
      <w:contextualSpacing/>
    </w:pPr>
  </w:style>
  <w:style w:type="paragraph" w:styleId="Textodeglobo">
    <w:name w:val="Balloon Text"/>
    <w:basedOn w:val="Normal"/>
    <w:link w:val="TextodegloboCar"/>
    <w:uiPriority w:val="99"/>
    <w:semiHidden/>
    <w:unhideWhenUsed/>
    <w:rsid w:val="006A7E07"/>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6A7E07"/>
    <w:rPr>
      <w:rFonts w:ascii="Lucida Grande" w:hAnsi="Lucida Grande" w:cs="Lucida Grande"/>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Prrafodelista">
    <w:name w:val="List Paragraph"/>
    <w:basedOn w:val="Normal"/>
    <w:uiPriority w:val="34"/>
    <w:qFormat/>
    <w:rsid w:val="006A7E07"/>
    <w:pPr>
      <w:ind w:left="720"/>
      <w:contextualSpacing/>
    </w:pPr>
  </w:style>
  <w:style w:type="paragraph" w:styleId="Textodeglobo">
    <w:name w:val="Balloon Text"/>
    <w:basedOn w:val="Normal"/>
    <w:link w:val="TextodegloboCar"/>
    <w:uiPriority w:val="99"/>
    <w:semiHidden/>
    <w:unhideWhenUsed/>
    <w:rsid w:val="006A7E07"/>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6A7E07"/>
    <w:rPr>
      <w:rFonts w:ascii="Lucida Grande" w:hAnsi="Lucida Grande" w:cs="Lucida Grande"/>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88127726">
      <w:bodyDiv w:val="1"/>
      <w:marLeft w:val="0"/>
      <w:marRight w:val="0"/>
      <w:marTop w:val="0"/>
      <w:marBottom w:val="0"/>
      <w:divBdr>
        <w:top w:val="none" w:sz="0" w:space="0" w:color="auto"/>
        <w:left w:val="none" w:sz="0" w:space="0" w:color="auto"/>
        <w:bottom w:val="none" w:sz="0" w:space="0" w:color="auto"/>
        <w:right w:val="none" w:sz="0" w:space="0" w:color="auto"/>
      </w:divBdr>
    </w:div>
    <w:div w:id="475222935">
      <w:bodyDiv w:val="1"/>
      <w:marLeft w:val="0"/>
      <w:marRight w:val="0"/>
      <w:marTop w:val="0"/>
      <w:marBottom w:val="0"/>
      <w:divBdr>
        <w:top w:val="none" w:sz="0" w:space="0" w:color="auto"/>
        <w:left w:val="none" w:sz="0" w:space="0" w:color="auto"/>
        <w:bottom w:val="none" w:sz="0" w:space="0" w:color="auto"/>
        <w:right w:val="none" w:sz="0" w:space="0" w:color="auto"/>
      </w:divBdr>
    </w:div>
    <w:div w:id="1115635619">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jpeg"/><Relationship Id="rId7" Type="http://schemas.openxmlformats.org/officeDocument/2006/relationships/image" Target="media/image2.jpeg"/><Relationship Id="rId8" Type="http://schemas.openxmlformats.org/officeDocument/2006/relationships/fontTable" Target="fontTable.xml"/><Relationship Id="rId9"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3</Pages>
  <Words>203</Words>
  <Characters>1117</Characters>
  <Application>Microsoft Macintosh Word</Application>
  <DocSecurity>0</DocSecurity>
  <Lines>9</Lines>
  <Paragraphs>2</Paragraphs>
  <ScaleCrop>false</ScaleCrop>
  <Company/>
  <LinksUpToDate>false</LinksUpToDate>
  <CharactersWithSpaces>1318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Johanna Khair</dc:creator>
  <cp:keywords/>
  <dc:description/>
  <cp:lastModifiedBy>Martín Levy</cp:lastModifiedBy>
  <cp:revision>2</cp:revision>
  <dcterms:created xsi:type="dcterms:W3CDTF">2018-04-10T11:10:00Z</dcterms:created>
  <dcterms:modified xsi:type="dcterms:W3CDTF">2018-04-10T11:10:00Z</dcterms:modified>
</cp:coreProperties>
</file>